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0" w:name="OLE_LINK2"/>
      <w:r>
        <w:rPr>
          <w:rFonts w:hint="eastAsia" w:ascii="黑体" w:hAnsi="黑体" w:eastAsia="黑体" w:cs="黑体"/>
          <w:b w:val="0"/>
          <w:bCs w:val="0"/>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t>锦屏</w:t>
      </w: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县</w:t>
      </w:r>
      <w:r>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t>2025</w:t>
      </w: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t>中小学及幼儿园</w:t>
      </w: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教师</w:t>
      </w:r>
      <w:r>
        <w:rPr>
          <w:rFonts w:hint="eastAsia"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t>“县管校聘”</w:t>
      </w:r>
      <w:r>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t>管理改革跨集团</w:t>
      </w: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竞聘工作实施方案</w:t>
      </w:r>
    </w:p>
    <w:bookmarkEnd w:id="0"/>
    <w:p>
      <w:pPr>
        <w:keepNext w:val="0"/>
        <w:keepLines w:val="0"/>
        <w:pageBreakBefore w:val="0"/>
        <w:widowControl w:val="0"/>
        <w:kinsoku/>
        <w:overflowPunct/>
        <w:bidi w:val="0"/>
        <w:spacing w:line="540" w:lineRule="exact"/>
        <w:ind w:right="48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推进集团教学质量</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县教育科技局 县委编办 县财政局 县人力资源社会保障局关于印发&lt;关于推进中小学教师“县管校聘”管理改革的实施方案（试行）&gt;的通知》（锦教科通〔2023〕20号）的</w:t>
      </w:r>
      <w:r>
        <w:rPr>
          <w:rFonts w:hint="eastAsia" w:ascii="仿宋_GB2312" w:hAnsi="仿宋_GB2312" w:eastAsia="仿宋_GB2312" w:cs="仿宋_GB2312"/>
          <w:color w:val="000000" w:themeColor="text1"/>
          <w:sz w:val="32"/>
          <w:szCs w:val="32"/>
          <w14:textFill>
            <w14:solidFill>
              <w14:schemeClr w14:val="tx1"/>
            </w14:solidFill>
          </w14:textFill>
        </w:rPr>
        <w:t>精神，结合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我县</w:t>
      </w:r>
      <w:r>
        <w:rPr>
          <w:rFonts w:hint="eastAsia" w:ascii="仿宋_GB2312" w:hAnsi="仿宋_GB2312" w:eastAsia="仿宋_GB2312" w:cs="仿宋_GB2312"/>
          <w:color w:val="000000" w:themeColor="text1"/>
          <w:sz w:val="32"/>
          <w:szCs w:val="32"/>
          <w14:textFill>
            <w14:solidFill>
              <w14:schemeClr w14:val="tx1"/>
            </w14:solidFill>
          </w14:textFill>
        </w:rPr>
        <w:t>实际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开展跨集团竞聘工作</w:t>
      </w:r>
      <w:r>
        <w:rPr>
          <w:rFonts w:hint="eastAsia" w:ascii="仿宋_GB2312" w:hAnsi="仿宋_GB2312" w:eastAsia="仿宋_GB2312" w:cs="仿宋_GB2312"/>
          <w:color w:val="000000" w:themeColor="text1"/>
          <w:sz w:val="32"/>
          <w:szCs w:val="32"/>
          <w14:textFill>
            <w14:solidFill>
              <w14:schemeClr w14:val="tx1"/>
            </w14:solidFill>
          </w14:textFill>
        </w:rPr>
        <w:t>。为做好本次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跨集团竞聘</w:t>
      </w:r>
      <w:r>
        <w:rPr>
          <w:rFonts w:hint="eastAsia" w:ascii="仿宋_GB2312" w:hAnsi="仿宋_GB2312" w:eastAsia="仿宋_GB2312" w:cs="仿宋_GB2312"/>
          <w:color w:val="000000" w:themeColor="text1"/>
          <w:sz w:val="32"/>
          <w:szCs w:val="32"/>
          <w14:textFill>
            <w14:solidFill>
              <w14:schemeClr w14:val="tx1"/>
            </w14:solidFill>
          </w14:textFill>
        </w:rPr>
        <w:t>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特</w:t>
      </w:r>
      <w:r>
        <w:rPr>
          <w:rFonts w:hint="eastAsia" w:ascii="仿宋_GB2312" w:hAnsi="仿宋_GB2312" w:eastAsia="仿宋_GB2312" w:cs="仿宋_GB2312"/>
          <w:color w:val="000000" w:themeColor="text1"/>
          <w:sz w:val="32"/>
          <w:szCs w:val="32"/>
          <w14:textFill>
            <w14:solidFill>
              <w14:schemeClr w14:val="tx1"/>
            </w14:solidFill>
          </w14:textFill>
        </w:rPr>
        <w:t>制定本方案。</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val="en-US" w:eastAsia="zh-CN"/>
          <w14:textFill>
            <w14:solidFill>
              <w14:schemeClr w14:val="tx1"/>
            </w14:solidFill>
          </w14:textFill>
        </w:rPr>
        <w:t>跨集团竞聘</w:t>
      </w:r>
      <w:r>
        <w:rPr>
          <w:rFonts w:hint="eastAsia" w:ascii="黑体" w:hAnsi="黑体" w:eastAsia="黑体" w:cs="黑体"/>
          <w:color w:val="000000" w:themeColor="text1"/>
          <w:sz w:val="32"/>
          <w:szCs w:val="32"/>
          <w14:textFill>
            <w14:solidFill>
              <w14:schemeClr w14:val="tx1"/>
            </w14:solidFill>
          </w14:textFill>
        </w:rPr>
        <w:t>原则</w:t>
      </w:r>
    </w:p>
    <w:p>
      <w:pPr>
        <w:keepNext w:val="0"/>
        <w:keepLines w:val="0"/>
        <w:pageBreakBefore w:val="0"/>
        <w:widowControl w:val="0"/>
        <w:kinsoku/>
        <w:wordWrap w:val="0"/>
        <w:overflowPunct/>
        <w:topLinePunct/>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color w:val="auto"/>
          <w:sz w:val="32"/>
          <w:szCs w:val="32"/>
        </w:rPr>
      </w:pPr>
      <w:r>
        <w:rPr>
          <w:rFonts w:hint="default" w:ascii="楷体_GB2312" w:hAnsi="楷体_GB2312" w:eastAsia="楷体_GB2312" w:cs="楷体_GB2312"/>
          <w:b/>
          <w:bCs/>
          <w:color w:val="000000" w:themeColor="text1"/>
          <w:sz w:val="32"/>
          <w:szCs w:val="32"/>
          <w14:textFill>
            <w14:solidFill>
              <w14:schemeClr w14:val="tx1"/>
            </w14:solidFill>
          </w14:textFill>
        </w:rPr>
        <w:t>坚持公平公正</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、信息公开</w:t>
      </w:r>
      <w:r>
        <w:rPr>
          <w:rFonts w:hint="default" w:ascii="楷体_GB2312" w:hAnsi="楷体_GB2312" w:eastAsia="楷体_GB2312" w:cs="楷体_GB2312"/>
          <w:b/>
          <w:bCs/>
          <w:color w:val="000000" w:themeColor="text1"/>
          <w:sz w:val="32"/>
          <w:szCs w:val="32"/>
          <w14:textFill>
            <w14:solidFill>
              <w14:schemeClr w14:val="tx1"/>
            </w14:solidFill>
          </w14:textFill>
        </w:rPr>
        <w:t>的原则：</w:t>
      </w:r>
      <w:r>
        <w:rPr>
          <w:rFonts w:hint="default" w:ascii="仿宋_GB2312" w:hAnsi="仿宋_GB2312" w:eastAsia="仿宋_GB2312" w:cs="仿宋_GB2312"/>
          <w:color w:val="auto"/>
          <w:sz w:val="32"/>
          <w:szCs w:val="32"/>
        </w:rPr>
        <w:t>全过程做到程序透明、结果公示</w:t>
      </w:r>
      <w:r>
        <w:rPr>
          <w:rFonts w:hint="eastAsia" w:ascii="仿宋_GB2312" w:hAnsi="仿宋_GB2312" w:eastAsia="仿宋_GB2312" w:cs="仿宋_GB2312"/>
          <w:color w:val="auto"/>
          <w:sz w:val="32"/>
          <w:szCs w:val="32"/>
          <w:lang w:eastAsia="zh-CN"/>
        </w:rPr>
        <w:t>、信息公开</w:t>
      </w:r>
      <w:r>
        <w:rPr>
          <w:rFonts w:hint="default" w:ascii="仿宋_GB2312" w:hAnsi="仿宋_GB2312" w:eastAsia="仿宋_GB2312" w:cs="仿宋_GB2312"/>
          <w:color w:val="auto"/>
          <w:sz w:val="32"/>
          <w:szCs w:val="32"/>
        </w:rPr>
        <w:t>，杜绝暗箱操作，确保群众满意度和公信力。</w:t>
      </w:r>
    </w:p>
    <w:p>
      <w:pPr>
        <w:keepNext w:val="0"/>
        <w:keepLines w:val="0"/>
        <w:pageBreakBefore w:val="0"/>
        <w:widowControl w:val="0"/>
        <w:kinsoku/>
        <w:wordWrap w:val="0"/>
        <w:overflowPunct/>
        <w:topLinePunct/>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color w:val="auto"/>
          <w:sz w:val="32"/>
          <w:szCs w:val="32"/>
        </w:rPr>
      </w:pPr>
      <w:r>
        <w:rPr>
          <w:rFonts w:hint="default" w:ascii="楷体_GB2312" w:hAnsi="楷体_GB2312" w:eastAsia="楷体_GB2312" w:cs="楷体_GB2312"/>
          <w:b/>
          <w:bCs/>
          <w:color w:val="000000" w:themeColor="text1"/>
          <w:sz w:val="32"/>
          <w:szCs w:val="32"/>
          <w14:textFill>
            <w14:solidFill>
              <w14:schemeClr w14:val="tx1"/>
            </w14:solidFill>
          </w14:textFill>
        </w:rPr>
        <w:t>坚持统筹兼顾、结构优化的原则：</w:t>
      </w:r>
      <w:r>
        <w:rPr>
          <w:rFonts w:hint="default" w:ascii="仿宋_GB2312" w:hAnsi="仿宋_GB2312" w:eastAsia="仿宋_GB2312" w:cs="仿宋_GB2312"/>
          <w:color w:val="auto"/>
          <w:sz w:val="32"/>
          <w:szCs w:val="32"/>
        </w:rPr>
        <w:t>在保障基本教学需求的前提下，统筹考虑学段学科发展、骨干梯队建设、教师个体成长等因素，优化配置。​</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二、组织形式</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跨集团竞聘</w:t>
      </w:r>
      <w:r>
        <w:rPr>
          <w:rFonts w:hint="eastAsia" w:ascii="仿宋_GB2312" w:hAnsi="仿宋_GB2312" w:eastAsia="仿宋_GB2312" w:cs="仿宋_GB2312"/>
          <w:color w:val="000000" w:themeColor="text1"/>
          <w:sz w:val="32"/>
          <w:szCs w:val="32"/>
          <w14:textFill>
            <w14:solidFill>
              <w14:schemeClr w14:val="tx1"/>
            </w14:solidFill>
          </w14:textFill>
        </w:rPr>
        <w:t>具体工作由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锦屏县中小学及幼儿园教师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县管校聘</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”管理改革工作专班</w:t>
      </w:r>
      <w:r>
        <w:rPr>
          <w:rFonts w:hint="eastAsia" w:ascii="仿宋_GB2312" w:hAnsi="仿宋_GB2312" w:eastAsia="仿宋_GB2312" w:cs="仿宋_GB2312"/>
          <w:color w:val="000000" w:themeColor="text1"/>
          <w:sz w:val="32"/>
          <w:szCs w:val="32"/>
          <w14:textFill>
            <w14:solidFill>
              <w14:schemeClr w14:val="tx1"/>
            </w14:solidFill>
          </w14:textFill>
        </w:rPr>
        <w:t>按本实施方案组织实施。</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三、组织领导</w:t>
      </w:r>
    </w:p>
    <w:p>
      <w:pPr>
        <w:keepNext w:val="0"/>
        <w:keepLines w:val="0"/>
        <w:pageBreakBefore w:val="0"/>
        <w:widowControl w:val="0"/>
        <w:kinsoku/>
        <w:wordWrap/>
        <w:overflowPunct/>
        <w:topLinePunct w:val="0"/>
        <w:autoSpaceDE/>
        <w:autoSpaceDN/>
        <w:bidi w:val="0"/>
        <w:adjustRightInd/>
        <w:spacing w:line="540" w:lineRule="exact"/>
        <w:ind w:left="0" w:leftChars="0" w:firstLine="63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为切实加强对本次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跨集团竞聘</w:t>
      </w:r>
      <w:r>
        <w:rPr>
          <w:rFonts w:hint="eastAsia" w:ascii="仿宋_GB2312" w:hAnsi="仿宋_GB2312" w:eastAsia="仿宋_GB2312" w:cs="仿宋_GB2312"/>
          <w:color w:val="000000" w:themeColor="text1"/>
          <w:sz w:val="32"/>
          <w:szCs w:val="32"/>
          <w14:textFill>
            <w14:solidFill>
              <w14:schemeClr w14:val="tx1"/>
            </w14:solidFill>
          </w14:textFill>
        </w:rPr>
        <w:t>工作的组织领导，成立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锦屏县教育局</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中小学及幼儿园教师“县管校聘”管理改革跨集团竞聘工作专班</w:t>
      </w:r>
      <w:r>
        <w:rPr>
          <w:rFonts w:hint="eastAsia" w:ascii="仿宋_GB2312" w:hAnsi="仿宋_GB2312" w:eastAsia="仿宋_GB2312" w:cs="仿宋_GB2312"/>
          <w:color w:val="000000" w:themeColor="text1"/>
          <w:sz w:val="32"/>
          <w:szCs w:val="32"/>
          <w14:textFill>
            <w14:solidFill>
              <w14:schemeClr w14:val="tx1"/>
            </w14:solidFill>
          </w14:textFill>
        </w:rPr>
        <w:t>，组成人员名单如下：</w:t>
      </w:r>
    </w:p>
    <w:p>
      <w:pPr>
        <w:pStyle w:val="8"/>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组  长：</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龙政樟</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 xml:space="preserve">    锦屏县教育局党组书记、局长     </w:t>
      </w:r>
    </w:p>
    <w:p>
      <w:pPr>
        <w:keepNext w:val="0"/>
        <w:keepLines w:val="0"/>
        <w:pageBreakBefore w:val="0"/>
        <w:widowControl w:val="0"/>
        <w:kinsoku/>
        <w:wordWrap/>
        <w:overflowPunct/>
        <w:topLinePunct w:val="0"/>
        <w:autoSpaceDE/>
        <w:autoSpaceDN/>
        <w:bidi w:val="0"/>
        <w:adjustRightInd/>
        <w:spacing w:line="540" w:lineRule="exact"/>
        <w:ind w:left="0" w:leftChars="0"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w:t>
      </w:r>
      <w:r>
        <w:rPr>
          <w:rFonts w:hint="eastAsia" w:ascii="仿宋_GB2312" w:hAnsi="仿宋_GB2312" w:eastAsia="仿宋_GB2312" w:cs="仿宋_GB2312"/>
          <w:color w:val="000000" w:themeColor="text1"/>
          <w:sz w:val="32"/>
          <w:szCs w:val="32"/>
          <w:lang w:eastAsia="zh-CN"/>
          <w14:textFill>
            <w14:solidFill>
              <w14:schemeClr w14:val="tx1"/>
            </w14:solidFill>
          </w14:textFill>
        </w:rPr>
        <w:t>龙金梅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锦屏县教育局党组成员、副局长</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540" w:lineRule="exact"/>
        <w:ind w:left="0" w:leftChars="0" w:firstLine="1929" w:firstLineChars="603"/>
        <w:textAlignment w:val="auto"/>
        <w:outlineLvl w:val="9"/>
        <w:rPr>
          <w:rFonts w:hint="default" w:eastAsia="仿宋_GB231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欧隆藻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锦屏县教育研究信息服务中心主任  </w:t>
      </w:r>
    </w:p>
    <w:p>
      <w:pPr>
        <w:keepNext w:val="0"/>
        <w:keepLines w:val="0"/>
        <w:pageBreakBefore w:val="0"/>
        <w:widowControl w:val="0"/>
        <w:kinsoku/>
        <w:wordWrap/>
        <w:overflowPunct/>
        <w:topLinePunct w:val="0"/>
        <w:autoSpaceDE/>
        <w:autoSpaceDN/>
        <w:bidi w:val="0"/>
        <w:adjustRightInd/>
        <w:spacing w:line="540" w:lineRule="exact"/>
        <w:ind w:left="0" w:leftChars="0" w:firstLine="64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  员：</w:t>
      </w:r>
      <w:r>
        <w:rPr>
          <w:rFonts w:hint="eastAsia" w:ascii="仿宋_GB2312" w:hAnsi="仿宋_GB2312" w:eastAsia="仿宋_GB2312" w:cs="仿宋_GB2312"/>
          <w:color w:val="000000" w:themeColor="text1"/>
          <w:sz w:val="32"/>
          <w:szCs w:val="32"/>
          <w:lang w:eastAsia="zh-CN"/>
          <w14:textFill>
            <w14:solidFill>
              <w14:schemeClr w14:val="tx1"/>
            </w14:solidFill>
          </w14:textFill>
        </w:rPr>
        <w:t>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锦屏县教育局人事股负责人 </w:t>
      </w:r>
    </w:p>
    <w:p>
      <w:pPr>
        <w:keepNext w:val="0"/>
        <w:keepLines w:val="0"/>
        <w:pageBreakBefore w:val="0"/>
        <w:widowControl w:val="0"/>
        <w:kinsoku/>
        <w:wordWrap/>
        <w:overflowPunct/>
        <w:topLinePunct w:val="0"/>
        <w:autoSpaceDE/>
        <w:autoSpaceDN/>
        <w:bidi w:val="0"/>
        <w:adjustRightInd/>
        <w:spacing w:line="540" w:lineRule="exact"/>
        <w:ind w:left="0" w:leftChars="0" w:firstLine="1929" w:firstLineChars="603"/>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谭元勇    锦屏县教育研究信息服务中心副主任 </w:t>
      </w:r>
    </w:p>
    <w:p>
      <w:pPr>
        <w:keepNext w:val="0"/>
        <w:keepLines w:val="0"/>
        <w:pageBreakBefore w:val="0"/>
        <w:widowControl w:val="0"/>
        <w:kinsoku/>
        <w:wordWrap/>
        <w:overflowPunct/>
        <w:topLinePunct w:val="0"/>
        <w:autoSpaceDE/>
        <w:autoSpaceDN/>
        <w:bidi w:val="0"/>
        <w:adjustRightInd/>
        <w:spacing w:line="540" w:lineRule="exact"/>
        <w:ind w:left="0" w:leftChars="0" w:firstLine="1929" w:firstLineChars="603"/>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彭金烈    州人民政府督学</w:t>
      </w:r>
    </w:p>
    <w:p>
      <w:pPr>
        <w:keepNext w:val="0"/>
        <w:keepLines w:val="0"/>
        <w:pageBreakBefore w:val="0"/>
        <w:widowControl w:val="0"/>
        <w:kinsoku/>
        <w:wordWrap/>
        <w:overflowPunct/>
        <w:topLinePunct w:val="0"/>
        <w:autoSpaceDE/>
        <w:autoSpaceDN/>
        <w:bidi w:val="0"/>
        <w:adjustRightInd/>
        <w:spacing w:line="540" w:lineRule="exact"/>
        <w:ind w:left="0" w:leftChars="0" w:firstLine="1929" w:firstLineChars="603"/>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吴寿奎    锦屏县教育局人事股工作员</w:t>
      </w:r>
    </w:p>
    <w:p>
      <w:pPr>
        <w:keepNext w:val="0"/>
        <w:keepLines w:val="0"/>
        <w:pageBreakBefore w:val="0"/>
        <w:widowControl w:val="0"/>
        <w:kinsoku/>
        <w:wordWrap/>
        <w:overflowPunct/>
        <w:topLinePunct w:val="0"/>
        <w:autoSpaceDE/>
        <w:autoSpaceDN/>
        <w:bidi w:val="0"/>
        <w:adjustRightInd/>
        <w:spacing w:line="540" w:lineRule="exact"/>
        <w:ind w:left="0" w:leftChars="0" w:firstLine="1929" w:firstLineChars="603"/>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谢  沙    锦屏县教育局人事股工作员 </w:t>
      </w:r>
    </w:p>
    <w:p>
      <w:pPr>
        <w:keepNext w:val="0"/>
        <w:keepLines w:val="0"/>
        <w:pageBreakBefore w:val="0"/>
        <w:widowControl w:val="0"/>
        <w:kinsoku/>
        <w:wordWrap/>
        <w:overflowPunct/>
        <w:topLinePunct w:val="0"/>
        <w:autoSpaceDE/>
        <w:autoSpaceDN/>
        <w:bidi w:val="0"/>
        <w:adjustRightInd/>
        <w:spacing w:line="540" w:lineRule="exact"/>
        <w:ind w:left="0" w:leftChars="0" w:firstLine="1929" w:firstLineChars="603"/>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18个集团总校（园）“县管校聘”工作负责同志</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专班</w:t>
      </w:r>
      <w:r>
        <w:rPr>
          <w:rFonts w:hint="eastAsia" w:ascii="仿宋_GB2312" w:hAnsi="仿宋_GB2312" w:eastAsia="仿宋_GB2312" w:cs="仿宋_GB2312"/>
          <w:color w:val="000000" w:themeColor="text1"/>
          <w:sz w:val="32"/>
          <w:szCs w:val="32"/>
          <w14:textFill>
            <w14:solidFill>
              <w14:schemeClr w14:val="tx1"/>
            </w14:solidFill>
          </w14:textFill>
        </w:rPr>
        <w:t>下设办公室</w:t>
      </w:r>
      <w:r>
        <w:rPr>
          <w:rFonts w:hint="eastAsia" w:ascii="仿宋_GB2312" w:hAnsi="仿宋_GB2312" w:eastAsia="仿宋_GB2312" w:cs="仿宋_GB2312"/>
          <w:color w:val="000000" w:themeColor="text1"/>
          <w:sz w:val="32"/>
          <w:szCs w:val="32"/>
          <w:lang w:eastAsia="zh-CN"/>
          <w14:textFill>
            <w14:solidFill>
              <w14:schemeClr w14:val="tx1"/>
            </w14:solidFill>
          </w14:textFill>
        </w:rPr>
        <w:t>在县教育局人事股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石秦同志</w:t>
      </w:r>
      <w:r>
        <w:rPr>
          <w:rFonts w:hint="eastAsia" w:ascii="仿宋_GB2312" w:hAnsi="仿宋_GB2312" w:eastAsia="仿宋_GB2312" w:cs="仿宋_GB2312"/>
          <w:color w:val="000000" w:themeColor="text1"/>
          <w:sz w:val="32"/>
          <w:szCs w:val="32"/>
          <w14:textFill>
            <w14:solidFill>
              <w14:schemeClr w14:val="tx1"/>
            </w14:solidFill>
          </w14:textFill>
        </w:rPr>
        <w:t>任办公室主任，</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中小学及幼儿园教师“县管校聘”管理改革跨集团竞聘的实施工作，谢沙</w:t>
      </w:r>
      <w:r>
        <w:rPr>
          <w:rFonts w:hint="eastAsia" w:ascii="仿宋_GB2312" w:hAnsi="仿宋_GB2312" w:eastAsia="仿宋_GB2312" w:cs="仿宋_GB2312"/>
          <w:color w:val="000000" w:themeColor="text1"/>
          <w:sz w:val="32"/>
          <w:szCs w:val="32"/>
          <w14:textFill>
            <w14:solidFill>
              <w14:schemeClr w14:val="tx1"/>
            </w14:solidFill>
          </w14:textFill>
        </w:rPr>
        <w:t>同志为办公室工作员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负责具体聘任工作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所需工作人员临时抽调。202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中小学及幼儿园教师“县管校聘”管理改革跨集团竞聘工作结束后此专班自动解散。</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w:t>
      </w:r>
      <w:r>
        <w:rPr>
          <w:rFonts w:hint="eastAsia" w:ascii="黑体" w:hAnsi="黑体" w:eastAsia="黑体" w:cs="黑体"/>
          <w:color w:val="000000" w:themeColor="text1"/>
          <w:sz w:val="32"/>
          <w:szCs w:val="32"/>
          <w:lang w:val="en-US" w:eastAsia="zh-CN"/>
          <w14:textFill>
            <w14:solidFill>
              <w14:schemeClr w14:val="tx1"/>
            </w14:solidFill>
          </w14:textFill>
        </w:rPr>
        <w:t>跨集团竞聘</w:t>
      </w:r>
      <w:r>
        <w:rPr>
          <w:rFonts w:hint="eastAsia" w:ascii="黑体" w:hAnsi="黑体" w:eastAsia="黑体" w:cs="黑体"/>
          <w:color w:val="000000" w:themeColor="text1"/>
          <w:sz w:val="32"/>
          <w:szCs w:val="32"/>
          <w14:textFill>
            <w14:solidFill>
              <w14:schemeClr w14:val="tx1"/>
            </w14:solidFill>
          </w14:textFill>
        </w:rPr>
        <w:t>计划和岗位</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本次计划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跨集团竞聘103</w:t>
      </w:r>
      <w:r>
        <w:rPr>
          <w:rFonts w:hint="eastAsia" w:ascii="仿宋_GB2312" w:hAnsi="仿宋_GB2312" w:eastAsia="仿宋_GB2312" w:cs="仿宋_GB2312"/>
          <w:color w:val="000000" w:themeColor="text1"/>
          <w:sz w:val="32"/>
          <w:szCs w:val="32"/>
          <w14:textFill>
            <w14:solidFill>
              <w14:schemeClr w14:val="tx1"/>
            </w14:solidFill>
          </w14:textFill>
        </w:rPr>
        <w:t>个岗位（具体岗位详见附件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w:t>
      </w:r>
      <w:r>
        <w:rPr>
          <w:rFonts w:hint="eastAsia" w:ascii="黑体" w:hAnsi="黑体" w:eastAsia="黑体" w:cs="黑体"/>
          <w:color w:val="000000" w:themeColor="text1"/>
          <w:sz w:val="32"/>
          <w:szCs w:val="32"/>
          <w:lang w:val="en-US" w:eastAsia="zh-CN"/>
          <w14:textFill>
            <w14:solidFill>
              <w14:schemeClr w14:val="tx1"/>
            </w14:solidFill>
          </w14:textFill>
        </w:rPr>
        <w:t>跨集团竞聘</w:t>
      </w:r>
      <w:r>
        <w:rPr>
          <w:rFonts w:hint="eastAsia" w:ascii="黑体" w:hAnsi="黑体" w:eastAsia="黑体" w:cs="黑体"/>
          <w:color w:val="000000" w:themeColor="text1"/>
          <w:sz w:val="32"/>
          <w:szCs w:val="32"/>
          <w14:textFill>
            <w14:solidFill>
              <w14:schemeClr w14:val="tx1"/>
            </w14:solidFill>
          </w14:textFill>
        </w:rPr>
        <w:t>对象及条件</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跨集团竞聘</w:t>
      </w:r>
      <w:r>
        <w:rPr>
          <w:rFonts w:hint="eastAsia" w:ascii="楷体_GB2312" w:hAnsi="楷体_GB2312" w:eastAsia="楷体_GB2312" w:cs="楷体_GB2312"/>
          <w:b/>
          <w:bCs/>
          <w:color w:val="000000" w:themeColor="text1"/>
          <w:sz w:val="32"/>
          <w:szCs w:val="32"/>
          <w14:textFill>
            <w14:solidFill>
              <w14:schemeClr w14:val="tx1"/>
            </w14:solidFill>
          </w14:textFill>
        </w:rPr>
        <w:t>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放弃校内竞聘和集团内竞聘教师及落聘教师</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3" w:firstLineChars="200"/>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跨集团竞聘</w:t>
      </w:r>
      <w:r>
        <w:rPr>
          <w:rFonts w:hint="eastAsia" w:ascii="楷体_GB2312" w:hAnsi="楷体_GB2312" w:eastAsia="楷体_GB2312" w:cs="楷体_GB2312"/>
          <w:b/>
          <w:bCs/>
          <w:color w:val="000000" w:themeColor="text1"/>
          <w:sz w:val="32"/>
          <w:szCs w:val="32"/>
          <w14:textFill>
            <w14:solidFill>
              <w14:schemeClr w14:val="tx1"/>
            </w14:solidFill>
          </w14:textFill>
        </w:rPr>
        <w:t>条件：</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1" w:name="OLE_LINK4"/>
      <w:bookmarkStart w:id="2" w:name="OLE_LINK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1.公费师范生、三支一扶教师及特岗教师</w:t>
      </w:r>
      <w:r>
        <w:rPr>
          <w:rFonts w:hint="eastAsia" w:ascii="仿宋_GB2312" w:hAnsi="仿宋_GB2312" w:eastAsia="仿宋_GB2312" w:cs="仿宋_GB2312"/>
          <w:color w:val="000000" w:themeColor="text1"/>
          <w:sz w:val="32"/>
          <w:szCs w:val="32"/>
          <w14:textFill>
            <w14:solidFill>
              <w14:schemeClr w14:val="tx1"/>
            </w14:solidFill>
          </w14:textFill>
        </w:rPr>
        <w:t>在我县乡镇及村级</w:t>
      </w:r>
      <w:r>
        <w:rPr>
          <w:rFonts w:hint="eastAsia" w:ascii="仿宋_GB2312" w:hAnsi="仿宋_GB2312" w:eastAsia="仿宋_GB2312" w:cs="仿宋_GB2312"/>
          <w:color w:val="000000" w:themeColor="text1"/>
          <w:sz w:val="32"/>
          <w:szCs w:val="32"/>
          <w:lang w:eastAsia="zh-CN"/>
          <w14:textFill>
            <w14:solidFill>
              <w14:schemeClr w14:val="tx1"/>
            </w14:solidFill>
          </w14:textFill>
        </w:rPr>
        <w:t>学校</w:t>
      </w:r>
      <w:r>
        <w:rPr>
          <w:rFonts w:hint="eastAsia" w:ascii="仿宋_GB2312" w:hAnsi="仿宋_GB2312" w:eastAsia="仿宋_GB2312" w:cs="仿宋_GB2312"/>
          <w:color w:val="000000" w:themeColor="text1"/>
          <w:sz w:val="32"/>
          <w:szCs w:val="32"/>
          <w14:textFill>
            <w14:solidFill>
              <w14:schemeClr w14:val="tx1"/>
            </w14:solidFill>
          </w14:textFill>
        </w:rPr>
        <w:t>任教满服务年限</w:t>
      </w:r>
      <w:r>
        <w:rPr>
          <w:rFonts w:hint="eastAsia" w:ascii="仿宋_GB2312" w:hAnsi="仿宋_GB2312" w:eastAsia="仿宋_GB2312" w:cs="仿宋_GB2312"/>
          <w:color w:val="000000" w:themeColor="text1"/>
          <w:sz w:val="32"/>
          <w:szCs w:val="32"/>
          <w:lang w:eastAsia="zh-CN"/>
          <w14:textFill>
            <w14:solidFill>
              <w14:schemeClr w14:val="tx1"/>
            </w14:solidFill>
          </w14:textFill>
        </w:rPr>
        <w:t>后可参加乡镇间的跨集团竞聘</w:t>
      </w:r>
      <w:r>
        <w:rPr>
          <w:rFonts w:hint="eastAsia" w:ascii="仿宋_GB2312" w:hAnsi="仿宋_GB2312" w:eastAsia="仿宋_GB2312" w:cs="仿宋_GB2312"/>
          <w:color w:val="000000" w:themeColor="text1"/>
          <w:sz w:val="32"/>
          <w:szCs w:val="32"/>
          <w14:textFill>
            <w14:solidFill>
              <w14:schemeClr w14:val="tx1"/>
            </w14:solidFill>
          </w14:textFill>
        </w:rPr>
        <w:t>,工作时间计算截止至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日（外县调入的教师以调动文件行文时间计算）；</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0" w:firstLineChars="200"/>
        <w:textAlignment w:val="auto"/>
        <w:outlineLvl w:val="9"/>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3.各学科竞聘教师需提供2024学年教学成绩，择优录取。</w:t>
      </w:r>
    </w:p>
    <w:bookmarkEnd w:id="1"/>
    <w:bookmarkEnd w:id="2"/>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3" w:firstLineChars="200"/>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14:textFill>
            <w14:solidFill>
              <w14:schemeClr w14:val="tx1"/>
            </w14:solidFill>
          </w14:textFill>
        </w:rPr>
        <w:t>）以下</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人员</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不得参</w:t>
      </w:r>
      <w:r>
        <w:rPr>
          <w:rFonts w:hint="eastAsia" w:ascii="楷体_GB2312" w:hAnsi="楷体_GB2312" w:eastAsia="楷体_GB2312" w:cs="楷体_GB2312"/>
          <w:b/>
          <w:bCs/>
          <w:color w:val="000000" w:themeColor="text1"/>
          <w:sz w:val="32"/>
          <w:szCs w:val="32"/>
          <w14:textFill>
            <w14:solidFill>
              <w14:schemeClr w14:val="tx1"/>
            </w14:solidFill>
          </w14:textFill>
        </w:rPr>
        <w:t>加</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本次</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跨集团竞聘</w:t>
      </w:r>
      <w:r>
        <w:rPr>
          <w:rFonts w:hint="eastAsia" w:ascii="楷体_GB2312" w:hAnsi="楷体_GB2312" w:eastAsia="楷体_GB2312" w:cs="楷体_GB2312"/>
          <w:b/>
          <w:bCs/>
          <w:color w:val="000000" w:themeColor="text1"/>
          <w:sz w:val="32"/>
          <w:szCs w:val="32"/>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1.受</w:t>
      </w:r>
      <w:r>
        <w:rPr>
          <w:rFonts w:hint="eastAsia" w:ascii="仿宋_GB2312" w:hAnsi="仿宋_GB2312" w:eastAsia="仿宋_GB2312" w:cs="仿宋_GB2312"/>
          <w:color w:val="000000" w:themeColor="text1"/>
          <w:sz w:val="32"/>
          <w:szCs w:val="32"/>
          <w:lang w:eastAsia="zh-CN"/>
          <w14:textFill>
            <w14:solidFill>
              <w14:schemeClr w14:val="tx1"/>
            </w14:solidFill>
          </w14:textFill>
        </w:rPr>
        <w:t>到诫勉、组织处理或</w:t>
      </w:r>
      <w:r>
        <w:rPr>
          <w:rFonts w:hint="eastAsia" w:ascii="仿宋_GB2312" w:hAnsi="仿宋_GB2312" w:eastAsia="仿宋_GB2312" w:cs="仿宋_GB2312"/>
          <w:color w:val="000000" w:themeColor="text1"/>
          <w:sz w:val="32"/>
          <w:szCs w:val="32"/>
          <w14:textFill>
            <w14:solidFill>
              <w14:schemeClr w14:val="tx1"/>
            </w14:solidFill>
          </w14:textFill>
        </w:rPr>
        <w:t>党纪政纪等处分，且在处分影响期</w:t>
      </w:r>
      <w:r>
        <w:rPr>
          <w:rFonts w:hint="eastAsia" w:ascii="仿宋_GB2312" w:hAnsi="仿宋_GB2312" w:eastAsia="仿宋_GB2312" w:cs="仿宋_GB2312"/>
          <w:color w:val="000000" w:themeColor="text1"/>
          <w:sz w:val="32"/>
          <w:szCs w:val="32"/>
          <w:lang w:eastAsia="zh-CN"/>
          <w14:textFill>
            <w14:solidFill>
              <w14:schemeClr w14:val="tx1"/>
            </w14:solidFill>
          </w14:textFill>
        </w:rPr>
        <w:t>未满或期满影响聘用</w:t>
      </w:r>
      <w:r>
        <w:rPr>
          <w:rFonts w:hint="eastAsia" w:ascii="仿宋_GB2312" w:hAnsi="仿宋_GB2312" w:eastAsia="仿宋_GB2312" w:cs="仿宋_GB2312"/>
          <w:color w:val="000000" w:themeColor="text1"/>
          <w:sz w:val="32"/>
          <w:szCs w:val="32"/>
          <w14:textFill>
            <w14:solidFill>
              <w14:schemeClr w14:val="tx1"/>
            </w14:solidFill>
          </w14:textFill>
        </w:rPr>
        <w:t>的；</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2.正在接受纪律审查，或涉嫌犯罪、司法程序尚未终结的；</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3.经查实在网上发布负面信息造成不良影响的；</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4.近五年来提供虚假材料参加类似考试报名的；</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5.人民法院认定为失信被执行人或经有关政府主管部门认定存在严重违法失信行为的人员；</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pacing w:val="3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年年度考核有基本合格及以下的（试用期除外）；</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.纪检监察机关反馈意见，有不得调动的其他情形的；</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学年度病假累计超过90天、事假累计超过20天</w:t>
      </w:r>
      <w:r>
        <w:rPr>
          <w:rFonts w:hint="eastAsia" w:ascii="仿宋_GB2312" w:hAnsi="仿宋_GB2312" w:eastAsia="仿宋_GB2312" w:cs="仿宋_GB2312"/>
          <w:color w:val="auto"/>
          <w:sz w:val="32"/>
          <w:szCs w:val="32"/>
        </w:rPr>
        <w:t>（由教师所在学校</w:t>
      </w:r>
      <w:r>
        <w:rPr>
          <w:rFonts w:hint="eastAsia" w:ascii="仿宋_GB2312" w:hAnsi="仿宋_GB2312" w:eastAsia="仿宋_GB2312" w:cs="仿宋_GB2312"/>
          <w:color w:val="auto"/>
          <w:sz w:val="32"/>
          <w:szCs w:val="32"/>
          <w:lang w:val="en-US" w:eastAsia="zh-CN"/>
        </w:rPr>
        <w:t>出具证明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法律、法规和政策规定的其他情形。</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六、工作程序</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跨集团竞聘</w:t>
      </w:r>
      <w:r>
        <w:rPr>
          <w:rFonts w:hint="eastAsia" w:ascii="仿宋_GB2312" w:hAnsi="仿宋_GB2312" w:eastAsia="仿宋_GB2312" w:cs="仿宋_GB2312"/>
          <w:color w:val="000000" w:themeColor="text1"/>
          <w:sz w:val="32"/>
          <w:szCs w:val="32"/>
          <w14:textFill>
            <w14:solidFill>
              <w14:schemeClr w14:val="tx1"/>
            </w14:solidFill>
          </w14:textFill>
        </w:rPr>
        <w:t>工作按照</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公布方案</w:t>
      </w:r>
      <w:r>
        <w:rPr>
          <w:rFonts w:hint="eastAsia" w:ascii="仿宋_GB2312" w:hAnsi="仿宋_GB2312" w:eastAsia="仿宋_GB2312" w:cs="仿宋_GB2312"/>
          <w:color w:val="000000" w:themeColor="text1"/>
          <w:sz w:val="32"/>
          <w:szCs w:val="32"/>
          <w14:textFill>
            <w14:solidFill>
              <w14:schemeClr w14:val="tx1"/>
            </w14:solidFill>
          </w14:textFill>
        </w:rPr>
        <w:t>、报名、</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条件审核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40"/>
          <w:lang w:val="en-US" w:eastAsia="zh-CN"/>
        </w:rPr>
        <w:t>竞聘成绩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公示、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聘用</w:t>
      </w:r>
      <w:r>
        <w:rPr>
          <w:rFonts w:hint="eastAsia" w:ascii="仿宋_GB2312" w:hAnsi="仿宋_GB2312" w:eastAsia="仿宋_GB2312" w:cs="仿宋_GB2312"/>
          <w:color w:val="000000" w:themeColor="text1"/>
          <w:sz w:val="32"/>
          <w:szCs w:val="32"/>
          <w14:textFill>
            <w14:solidFill>
              <w14:schemeClr w14:val="tx1"/>
            </w14:solidFill>
          </w14:textFill>
        </w:rPr>
        <w:t>等程序进行。</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3" w:firstLineChars="200"/>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公布方案</w:t>
      </w:r>
      <w:r>
        <w:rPr>
          <w:rFonts w:hint="eastAsia" w:ascii="楷体_GB2312" w:hAnsi="楷体_GB2312" w:eastAsia="楷体_GB2312" w:cs="楷体_GB2312"/>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锦屏县教育局</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中小学及幼儿园教师“县管校聘”管理改革跨集团竞聘工作专班在“锦屏杉乡教育”公众号</w:t>
      </w:r>
      <w:r>
        <w:rPr>
          <w:rFonts w:hint="eastAsia" w:ascii="仿宋_GB2312" w:hAnsi="仿宋_GB2312" w:eastAsia="仿宋_GB2312" w:cs="仿宋_GB2312"/>
          <w:color w:val="000000" w:themeColor="text1"/>
          <w:sz w:val="32"/>
          <w:szCs w:val="32"/>
          <w14:textFill>
            <w14:solidFill>
              <w14:schemeClr w14:val="tx1"/>
            </w14:solidFill>
          </w14:textFill>
        </w:rPr>
        <w:t>公开发布</w:t>
      </w:r>
      <w:r>
        <w:rPr>
          <w:rFonts w:hint="eastAsia" w:ascii="仿宋_GB2312" w:hAnsi="仿宋_GB2312" w:eastAsia="仿宋_GB2312" w:cs="仿宋_GB2312"/>
          <w:color w:val="000000" w:themeColor="text1"/>
          <w:sz w:val="32"/>
          <w:szCs w:val="32"/>
          <w:lang w:eastAsia="zh-CN"/>
          <w14:textFill>
            <w14:solidFill>
              <w14:schemeClr w14:val="tx1"/>
            </w14:solidFill>
          </w14:textFill>
        </w:rPr>
        <w:t>跨集团竞聘</w:t>
      </w:r>
      <w:r>
        <w:rPr>
          <w:rFonts w:hint="eastAsia" w:ascii="仿宋_GB2312" w:hAnsi="仿宋_GB2312" w:eastAsia="仿宋_GB2312" w:cs="仿宋_GB2312"/>
          <w:color w:val="000000" w:themeColor="text1"/>
          <w:sz w:val="32"/>
          <w:szCs w:val="32"/>
          <w14:textFill>
            <w14:solidFill>
              <w14:schemeClr w14:val="tx1"/>
            </w14:solidFill>
          </w14:textFill>
        </w:rPr>
        <w:t>工作信息。</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3" w:firstLineChars="200"/>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（二）报名要求。</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1.报名时间：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2025年8月15日下午14：00—18：00；8月16日上</w:t>
      </w:r>
      <w:r>
        <w:rPr>
          <w:rFonts w:hint="eastAsia" w:ascii="仿宋_GB2312" w:hAnsi="仿宋_GB2312" w:eastAsia="仿宋_GB2312" w:cs="仿宋_GB2312"/>
          <w:color w:val="000000" w:themeColor="text1"/>
          <w:sz w:val="32"/>
          <w:szCs w:val="32"/>
          <w14:textFill>
            <w14:solidFill>
              <w14:schemeClr w14:val="tx1"/>
            </w14:solidFill>
          </w14:textFill>
        </w:rPr>
        <w:t>午：8:30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12：00 ；下午：14:00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2.报名地点：</w:t>
      </w:r>
      <w:r>
        <w:rPr>
          <w:rFonts w:hint="eastAsia" w:ascii="仿宋_GB2312" w:hAnsi="仿宋_GB2312" w:eastAsia="仿宋_GB2312" w:cs="仿宋_GB2312"/>
          <w:color w:val="000000" w:themeColor="text1"/>
          <w:sz w:val="32"/>
          <w:szCs w:val="32"/>
          <w:lang w:eastAsia="zh-CN"/>
          <w14:textFill>
            <w14:solidFill>
              <w14:schemeClr w14:val="tx1"/>
            </w14:solidFill>
          </w14:textFill>
        </w:rPr>
        <w:t>锦屏县中小学及幼儿园教师“县管校聘”</w:t>
      </w:r>
      <w:bookmarkStart w:id="3" w:name="OLE_LINK5"/>
      <w:r>
        <w:rPr>
          <w:rFonts w:hint="eastAsia" w:ascii="仿宋_GB2312" w:hAnsi="仿宋_GB2312" w:eastAsia="仿宋_GB2312" w:cs="仿宋_GB2312"/>
          <w:color w:val="000000" w:themeColor="text1"/>
          <w:sz w:val="32"/>
          <w:szCs w:val="32"/>
          <w:lang w:eastAsia="zh-CN"/>
          <w14:textFill>
            <w14:solidFill>
              <w14:schemeClr w14:val="tx1"/>
            </w14:solidFill>
          </w14:textFill>
        </w:rPr>
        <w:t>管理改革</w:t>
      </w:r>
      <w:bookmarkEnd w:id="3"/>
      <w:r>
        <w:rPr>
          <w:rFonts w:hint="eastAsia" w:ascii="仿宋_GB2312" w:hAnsi="仿宋_GB2312" w:eastAsia="仿宋_GB2312" w:cs="仿宋_GB2312"/>
          <w:color w:val="000000" w:themeColor="text1"/>
          <w:sz w:val="32"/>
          <w:szCs w:val="32"/>
          <w:lang w:eastAsia="zh-CN"/>
          <w14:textFill>
            <w14:solidFill>
              <w14:schemeClr w14:val="tx1"/>
            </w14:solidFill>
          </w14:textFill>
        </w:rPr>
        <w:t>工作专班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办公室（县教育局四楼）</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3.报名要求：</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（1）填写《</w:t>
      </w:r>
      <w:r>
        <w:rPr>
          <w:rFonts w:hint="eastAsia" w:ascii="仿宋_GB2312" w:hAnsi="仿宋_GB2312" w:eastAsia="仿宋_GB2312" w:cs="仿宋_GB2312"/>
          <w:sz w:val="32"/>
          <w:szCs w:val="32"/>
          <w:lang w:val="en-US" w:eastAsia="zh-CN"/>
        </w:rPr>
        <w:t>锦屏县2025年中小学及幼儿园教师“县管校聘”管理改革跨集团竞聘教师报名表</w:t>
      </w:r>
      <w:r>
        <w:rPr>
          <w:rFonts w:hint="eastAsia" w:ascii="仿宋_GB2312" w:hAnsi="仿宋_GB2312" w:eastAsia="仿宋_GB2312" w:cs="仿宋_GB2312"/>
          <w:color w:val="000000" w:themeColor="text1"/>
          <w:sz w:val="32"/>
          <w:szCs w:val="32"/>
          <w14:textFill>
            <w14:solidFill>
              <w14:schemeClr w14:val="tx1"/>
            </w14:solidFill>
          </w14:textFill>
        </w:rPr>
        <w:t>》（附件2）一份。报名表请</w:t>
      </w:r>
      <w:r>
        <w:rPr>
          <w:rFonts w:hint="eastAsia" w:ascii="仿宋_GB2312" w:hAnsi="仿宋_GB2312" w:eastAsia="仿宋_GB2312" w:cs="仿宋_GB2312"/>
          <w:color w:val="000000" w:themeColor="text1"/>
          <w:sz w:val="32"/>
          <w:szCs w:val="32"/>
          <w:lang w:eastAsia="zh-CN"/>
          <w14:textFill>
            <w14:solidFill>
              <w14:schemeClr w14:val="tx1"/>
            </w14:solidFill>
          </w14:textFill>
        </w:rPr>
        <w:t>竞聘</w:t>
      </w:r>
      <w:r>
        <w:rPr>
          <w:rFonts w:hint="eastAsia" w:ascii="仿宋_GB2312" w:hAnsi="仿宋_GB2312" w:eastAsia="仿宋_GB2312" w:cs="仿宋_GB2312"/>
          <w:color w:val="000000" w:themeColor="text1"/>
          <w:sz w:val="32"/>
          <w:szCs w:val="32"/>
          <w14:textFill>
            <w14:solidFill>
              <w14:schemeClr w14:val="tx1"/>
            </w14:solidFill>
          </w14:textFill>
        </w:rPr>
        <w:t>教师在“</w:t>
      </w:r>
      <w:r>
        <w:rPr>
          <w:rFonts w:hint="eastAsia" w:ascii="仿宋_GB2312" w:hAnsi="仿宋_GB2312" w:eastAsia="仿宋_GB2312" w:cs="仿宋_GB2312"/>
          <w:color w:val="000000" w:themeColor="text1"/>
          <w:sz w:val="32"/>
          <w:szCs w:val="32"/>
          <w:lang w:eastAsia="zh-CN"/>
          <w14:textFill>
            <w14:solidFill>
              <w14:schemeClr w14:val="tx1"/>
            </w14:solidFill>
          </w14:textFill>
        </w:rPr>
        <w:t>锦屏杉乡教育</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微信公众号</w:t>
      </w:r>
      <w:r>
        <w:rPr>
          <w:rFonts w:hint="eastAsia" w:ascii="仿宋_GB2312" w:hAnsi="仿宋_GB2312" w:eastAsia="仿宋_GB2312" w:cs="仿宋_GB2312"/>
          <w:color w:val="000000" w:themeColor="text1"/>
          <w:sz w:val="32"/>
          <w:szCs w:val="32"/>
          <w14:textFill>
            <w14:solidFill>
              <w14:schemeClr w14:val="tx1"/>
            </w14:solidFill>
          </w14:textFill>
        </w:rPr>
        <w:t>下载，统一用A4纸打印，或到</w:t>
      </w:r>
      <w:r>
        <w:rPr>
          <w:rFonts w:hint="eastAsia" w:ascii="仿宋_GB2312" w:hAnsi="仿宋_GB2312" w:eastAsia="仿宋_GB2312" w:cs="仿宋_GB2312"/>
          <w:color w:val="000000" w:themeColor="text1"/>
          <w:sz w:val="32"/>
          <w:szCs w:val="32"/>
          <w:lang w:eastAsia="zh-CN"/>
          <w14:textFill>
            <w14:solidFill>
              <w14:schemeClr w14:val="tx1"/>
            </w14:solidFill>
          </w14:textFill>
        </w:rPr>
        <w:t>中小学及幼儿园教师“县管校聘”管理改革工作专班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办公室</w:t>
      </w:r>
      <w:r>
        <w:rPr>
          <w:rFonts w:hint="eastAsia" w:ascii="仿宋_GB2312" w:hAnsi="仿宋_GB2312" w:eastAsia="仿宋_GB2312" w:cs="仿宋_GB2312"/>
          <w:color w:val="000000" w:themeColor="text1"/>
          <w:sz w:val="32"/>
          <w:szCs w:val="32"/>
          <w14:textFill>
            <w14:solidFill>
              <w14:schemeClr w14:val="tx1"/>
            </w14:solidFill>
          </w14:textFill>
        </w:rPr>
        <w:t>领取并按要求填写。每名报考教师限报考一个职位，报名表须按要求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实填写清楚，如填写错误或填写虚假信息，责任自负。委托他人报名的必须持有委托人签名且按手印的委托书，并视同报考教师本人填写，填写错误或虚假信息，责任由本人承担。如提供材料与报考岗位所需条件和要求不符或弄虚作假者，一经查实，将取消聘用资格并追究责任，所造成的一切损失由报考教师本人自行承担。</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（2）报</w:t>
      </w:r>
      <w:r>
        <w:rPr>
          <w:rFonts w:hint="eastAsia" w:ascii="仿宋_GB2312" w:hAnsi="仿宋_GB2312" w:eastAsia="仿宋_GB2312" w:cs="仿宋_GB2312"/>
          <w:color w:val="000000" w:themeColor="text1"/>
          <w:sz w:val="32"/>
          <w:szCs w:val="32"/>
          <w:lang w:eastAsia="zh-CN"/>
          <w14:textFill>
            <w14:solidFill>
              <w14:schemeClr w14:val="tx1"/>
            </w14:solidFill>
          </w14:textFill>
        </w:rPr>
        <w:t>名</w:t>
      </w:r>
      <w:r>
        <w:rPr>
          <w:rFonts w:hint="eastAsia" w:ascii="仿宋_GB2312" w:hAnsi="仿宋_GB2312" w:eastAsia="仿宋_GB2312" w:cs="仿宋_GB2312"/>
          <w:color w:val="000000" w:themeColor="text1"/>
          <w:sz w:val="32"/>
          <w:szCs w:val="32"/>
          <w14:textFill>
            <w14:solidFill>
              <w14:schemeClr w14:val="tx1"/>
            </w14:solidFill>
          </w14:textFill>
        </w:rPr>
        <w:t>教师须提供相关材料。</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（3）凡报</w:t>
      </w:r>
      <w:r>
        <w:rPr>
          <w:rFonts w:hint="eastAsia" w:ascii="仿宋_GB2312" w:hAnsi="仿宋_GB2312" w:eastAsia="仿宋_GB2312" w:cs="仿宋_GB2312"/>
          <w:color w:val="000000" w:themeColor="text1"/>
          <w:sz w:val="32"/>
          <w:szCs w:val="32"/>
          <w:lang w:eastAsia="zh-CN"/>
          <w14:textFill>
            <w14:solidFill>
              <w14:schemeClr w14:val="tx1"/>
            </w14:solidFill>
          </w14:textFill>
        </w:rPr>
        <w:t>名</w:t>
      </w:r>
      <w:r>
        <w:rPr>
          <w:rFonts w:hint="eastAsia" w:ascii="仿宋_GB2312" w:hAnsi="仿宋_GB2312" w:eastAsia="仿宋_GB2312" w:cs="仿宋_GB2312"/>
          <w:color w:val="000000" w:themeColor="text1"/>
          <w:sz w:val="32"/>
          <w:szCs w:val="32"/>
          <w14:textFill>
            <w14:solidFill>
              <w14:schemeClr w14:val="tx1"/>
            </w14:solidFill>
          </w14:textFill>
        </w:rPr>
        <w:t>教师须经所在</w:t>
      </w:r>
      <w:r>
        <w:rPr>
          <w:rFonts w:hint="eastAsia" w:ascii="仿宋_GB2312" w:hAnsi="仿宋_GB2312" w:eastAsia="仿宋_GB2312" w:cs="仿宋_GB2312"/>
          <w:color w:val="000000" w:themeColor="text1"/>
          <w:sz w:val="32"/>
          <w:szCs w:val="32"/>
          <w:lang w:eastAsia="zh-CN"/>
          <w14:textFill>
            <w14:solidFill>
              <w14:schemeClr w14:val="tx1"/>
            </w14:solidFill>
          </w14:textFill>
        </w:rPr>
        <w:t>集团总校（园）</w:t>
      </w:r>
      <w:r>
        <w:rPr>
          <w:rFonts w:hint="eastAsia" w:ascii="仿宋_GB2312" w:hAnsi="仿宋_GB2312" w:eastAsia="仿宋_GB2312" w:cs="仿宋_GB2312"/>
          <w:color w:val="000000" w:themeColor="text1"/>
          <w:sz w:val="32"/>
          <w:szCs w:val="32"/>
          <w14:textFill>
            <w14:solidFill>
              <w14:schemeClr w14:val="tx1"/>
            </w14:solidFill>
          </w14:textFill>
        </w:rPr>
        <w:t>审核签字，并</w:t>
      </w:r>
      <w:r>
        <w:rPr>
          <w:rFonts w:hint="eastAsia" w:ascii="仿宋_GB2312" w:hAnsi="仿宋_GB2312" w:eastAsia="仿宋_GB2312" w:cs="仿宋_GB2312"/>
          <w:color w:val="000000" w:themeColor="text1"/>
          <w:sz w:val="32"/>
          <w:szCs w:val="32"/>
          <w:lang w:eastAsia="zh-CN"/>
          <w14:textFill>
            <w14:solidFill>
              <w14:schemeClr w14:val="tx1"/>
            </w14:solidFill>
          </w14:textFill>
        </w:rPr>
        <w:t>签署“</w:t>
      </w:r>
      <w:r>
        <w:rPr>
          <w:rFonts w:hint="eastAsia" w:ascii="仿宋_GB2312" w:hAnsi="仿宋_GB2312" w:eastAsia="仿宋_GB2312" w:cs="仿宋_GB2312"/>
          <w:color w:val="000000" w:themeColor="text1"/>
          <w:sz w:val="32"/>
          <w:szCs w:val="32"/>
          <w14:textFill>
            <w14:solidFill>
              <w14:schemeClr w14:val="tx1"/>
            </w14:solidFill>
          </w14:textFill>
        </w:rPr>
        <w:t>同意报</w:t>
      </w:r>
      <w:r>
        <w:rPr>
          <w:rFonts w:hint="eastAsia" w:ascii="仿宋_GB2312" w:hAnsi="仿宋_GB2312" w:eastAsia="仿宋_GB2312" w:cs="仿宋_GB2312"/>
          <w:color w:val="000000" w:themeColor="text1"/>
          <w:sz w:val="32"/>
          <w:szCs w:val="32"/>
          <w:lang w:eastAsia="zh-CN"/>
          <w14:textFill>
            <w14:solidFill>
              <w14:schemeClr w14:val="tx1"/>
            </w14:solidFill>
          </w14:textFill>
        </w:rPr>
        <w:t>名”</w:t>
      </w:r>
      <w:r>
        <w:rPr>
          <w:rFonts w:hint="eastAsia" w:ascii="仿宋_GB2312" w:hAnsi="仿宋_GB2312" w:eastAsia="仿宋_GB2312" w:cs="仿宋_GB2312"/>
          <w:color w:val="000000" w:themeColor="text1"/>
          <w:sz w:val="32"/>
          <w:szCs w:val="32"/>
          <w14:textFill>
            <w14:solidFill>
              <w14:schemeClr w14:val="tx1"/>
            </w14:solidFill>
          </w14:textFill>
        </w:rPr>
        <w:t>方能</w:t>
      </w:r>
      <w:r>
        <w:rPr>
          <w:rFonts w:hint="eastAsia" w:ascii="仿宋_GB2312" w:hAnsi="仿宋_GB2312" w:eastAsia="仿宋_GB2312" w:cs="仿宋_GB2312"/>
          <w:color w:val="000000" w:themeColor="text1"/>
          <w:sz w:val="32"/>
          <w:szCs w:val="32"/>
          <w:lang w:eastAsia="zh-CN"/>
          <w14:textFill>
            <w14:solidFill>
              <w14:schemeClr w14:val="tx1"/>
            </w14:solidFill>
          </w14:textFill>
        </w:rPr>
        <w:t>参加</w:t>
      </w:r>
      <w:r>
        <w:rPr>
          <w:rFonts w:hint="eastAsia" w:ascii="仿宋_GB2312" w:hAnsi="仿宋_GB2312" w:eastAsia="仿宋_GB2312" w:cs="仿宋_GB2312"/>
          <w:color w:val="000000" w:themeColor="text1"/>
          <w:sz w:val="32"/>
          <w:szCs w:val="32"/>
          <w14:textFill>
            <w14:solidFill>
              <w14:schemeClr w14:val="tx1"/>
            </w14:solidFill>
          </w14:textFill>
        </w:rPr>
        <w:t>，同时签署</w:t>
      </w:r>
      <w:r>
        <w:rPr>
          <w:rFonts w:hint="eastAsia" w:ascii="仿宋_GB2312" w:hAnsi="仿宋_GB2312" w:eastAsia="仿宋_GB2312" w:cs="仿宋_GB2312"/>
          <w:color w:val="000000" w:themeColor="text1"/>
          <w:sz w:val="32"/>
          <w:szCs w:val="32"/>
          <w:lang w:eastAsia="zh-CN"/>
          <w14:textFill>
            <w14:solidFill>
              <w14:schemeClr w14:val="tx1"/>
            </w14:solidFill>
          </w14:textFill>
        </w:rPr>
        <w:t>《诚信竞聘</w:t>
      </w:r>
      <w:r>
        <w:rPr>
          <w:rFonts w:hint="eastAsia" w:ascii="仿宋_GB2312" w:hAnsi="仿宋_GB2312" w:eastAsia="仿宋_GB2312" w:cs="仿宋_GB2312"/>
          <w:color w:val="000000" w:themeColor="text1"/>
          <w:sz w:val="32"/>
          <w:szCs w:val="32"/>
          <w14:textFill>
            <w14:solidFill>
              <w14:schemeClr w14:val="tx1"/>
            </w14:solidFill>
          </w14:textFill>
        </w:rPr>
        <w:t>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3" w:firstLineChars="200"/>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（三）资格审查。</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由锦屏县中小学及幼儿园教师“县管校聘”管理改革工作专班组织空岗学校</w:t>
      </w:r>
      <w:r>
        <w:rPr>
          <w:rFonts w:hint="eastAsia" w:ascii="仿宋_GB2312" w:hAnsi="仿宋_GB2312" w:eastAsia="仿宋_GB2312" w:cs="仿宋_GB2312"/>
          <w:color w:val="000000" w:themeColor="text1"/>
          <w:sz w:val="32"/>
          <w:szCs w:val="32"/>
          <w14:textFill>
            <w14:solidFill>
              <w14:schemeClr w14:val="tx1"/>
            </w14:solidFill>
          </w14:textFill>
        </w:rPr>
        <w:t>按照规定的报名条件和填报职位所需的资格条件进行资格核准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3" w:firstLineChars="200"/>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竞聘</w:t>
      </w:r>
      <w:r>
        <w:rPr>
          <w:rFonts w:hint="eastAsia" w:ascii="楷体_GB2312" w:hAnsi="楷体_GB2312" w:eastAsia="楷体_GB2312" w:cs="楷体_GB2312"/>
          <w:b/>
          <w:bCs/>
          <w:color w:val="000000" w:themeColor="text1"/>
          <w:sz w:val="32"/>
          <w:szCs w:val="32"/>
          <w14:textFill>
            <w14:solidFill>
              <w14:schemeClr w14:val="tx1"/>
            </w14:solidFill>
          </w14:textFill>
        </w:rPr>
        <w:t>方式。</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本次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竞聘</w:t>
      </w:r>
      <w:r>
        <w:rPr>
          <w:rFonts w:hint="eastAsia" w:ascii="仿宋_GB2312" w:hAnsi="仿宋_GB2312" w:eastAsia="仿宋_GB2312" w:cs="仿宋_GB2312"/>
          <w:color w:val="000000" w:themeColor="text1"/>
          <w:sz w:val="32"/>
          <w:szCs w:val="32"/>
          <w14:textFill>
            <w14:solidFill>
              <w14:schemeClr w14:val="tx1"/>
            </w14:solidFill>
          </w14:textFill>
        </w:rPr>
        <w:t>形式主要采取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计算2024年个人综合考核情况</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eastAsia="zh-CN"/>
          <w14:textFill>
            <w14:solidFill>
              <w14:schemeClr w14:val="tx1"/>
            </w14:solidFill>
          </w14:textFill>
        </w:rPr>
        <w:t>学年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教育教学能力</w:t>
      </w:r>
      <w:r>
        <w:rPr>
          <w:rFonts w:hint="eastAsia" w:ascii="仿宋_GB2312" w:hAnsi="仿宋_GB2312" w:eastAsia="仿宋_GB2312" w:cs="仿宋_GB2312"/>
          <w:color w:val="000000" w:themeColor="text1"/>
          <w:sz w:val="32"/>
          <w:szCs w:val="32"/>
          <w14:textFill>
            <w14:solidFill>
              <w14:schemeClr w14:val="tx1"/>
            </w14:solidFill>
          </w14:textFill>
        </w:rPr>
        <w:t>相结合的办法进行。</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2.根据参加竞聘教师提供材料</w:t>
      </w: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lang w:eastAsia="zh-CN"/>
          <w14:textFill>
            <w14:solidFill>
              <w14:schemeClr w14:val="tx1"/>
            </w14:solidFill>
          </w14:textFill>
        </w:rPr>
        <w:t>锦屏县中小学及幼儿园教</w:t>
      </w:r>
      <w:r>
        <w:rPr>
          <w:rFonts w:hint="eastAsia" w:ascii="仿宋_GB2312" w:hAnsi="仿宋_GB2312" w:eastAsia="仿宋_GB2312" w:cs="仿宋_GB2312"/>
          <w:color w:val="000000" w:themeColor="text1"/>
          <w:spacing w:val="1"/>
          <w:w w:val="93"/>
          <w:kern w:val="0"/>
          <w:sz w:val="32"/>
          <w:szCs w:val="32"/>
          <w:fitText w:val="9280" w:id="0"/>
          <w:lang w:eastAsia="zh-CN"/>
          <w14:textFill>
            <w14:solidFill>
              <w14:schemeClr w14:val="tx1"/>
            </w14:solidFill>
          </w14:textFill>
        </w:rPr>
        <w:t>师“县管校聘”管理改革工作专班</w:t>
      </w:r>
      <w:r>
        <w:rPr>
          <w:rFonts w:hint="eastAsia" w:ascii="仿宋_GB2312" w:hAnsi="仿宋_GB2312" w:eastAsia="仿宋_GB2312" w:cs="仿宋_GB2312"/>
          <w:color w:val="000000" w:themeColor="text1"/>
          <w:spacing w:val="1"/>
          <w:w w:val="93"/>
          <w:kern w:val="0"/>
          <w:sz w:val="32"/>
          <w:szCs w:val="32"/>
          <w:fitText w:val="9280" w:id="0"/>
          <w14:textFill>
            <w14:solidFill>
              <w14:schemeClr w14:val="tx1"/>
            </w14:solidFill>
          </w14:textFill>
        </w:rPr>
        <w:t>负责组织</w:t>
      </w:r>
      <w:r>
        <w:rPr>
          <w:rFonts w:hint="eastAsia" w:ascii="仿宋_GB2312" w:hAnsi="仿宋_GB2312" w:eastAsia="仿宋_GB2312" w:cs="仿宋_GB2312"/>
          <w:color w:val="000000" w:themeColor="text1"/>
          <w:spacing w:val="1"/>
          <w:w w:val="93"/>
          <w:kern w:val="0"/>
          <w:sz w:val="32"/>
          <w:szCs w:val="32"/>
          <w:fitText w:val="9280" w:id="0"/>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93"/>
          <w:kern w:val="0"/>
          <w:sz w:val="32"/>
          <w:szCs w:val="32"/>
          <w:fitText w:val="9280" w:id="0"/>
          <w:lang w:val="en-US" w:eastAsia="zh-CN"/>
          <w14:textFill>
            <w14:solidFill>
              <w14:schemeClr w14:val="tx1"/>
            </w14:solidFill>
          </w14:textFill>
        </w:rPr>
        <w:t>计算得分，择优聘用</w:t>
      </w:r>
      <w:r>
        <w:rPr>
          <w:rFonts w:hint="eastAsia" w:ascii="仿宋_GB2312" w:hAnsi="仿宋_GB2312" w:eastAsia="仿宋_GB2312" w:cs="仿宋_GB2312"/>
          <w:color w:val="000000" w:themeColor="text1"/>
          <w:spacing w:val="0"/>
          <w:w w:val="93"/>
          <w:kern w:val="0"/>
          <w:sz w:val="32"/>
          <w:szCs w:val="32"/>
          <w:fitText w:val="9280" w:id="0"/>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0" w:firstLineChars="200"/>
        <w:textAlignment w:val="auto"/>
        <w:outlineLvl w:val="9"/>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七、竞聘成绩计算办法</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参加竞聘的教师的个人综合年度考核、教育教学能力评分成绩均按百分制折算。年度考核、教育教学能力评分成绩计算办法如下：</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firstLine="643" w:firstLineChars="200"/>
        <w:textAlignment w:val="auto"/>
        <w:outlineLvl w:val="9"/>
        <w:rPr>
          <w:rFonts w:hint="default"/>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（一）个人综合年度考核情况按百分制计算。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计算方式：</w:t>
      </w: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1.年度考核合格以上计90分；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2.年度考核优秀，计10分。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个人综合年度考核总分为以上两项分数合计得分。例如：李某年度考核为合格以上，并且为优秀等次，年度考核情况得分：90+10=100分。</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3" w:firstLineChars="200"/>
        <w:textAlignment w:val="auto"/>
        <w:outlineLvl w:val="9"/>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（二）教育教学能力评分范围。</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教学成绩：根据2024学年两次期末统考统改成绩计算。</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left="630" w:left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（三）教育教学能力评分按百分制计算。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计算方式为：</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1.成绩基础分（80分）。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竞聘音乐、美术、体育学科教师以参加县级以上优质课比赛成绩或辅导学生参加比赛获县级以上成绩核定（国家级：一等奖4分，二等奖3分，三等奖2分；省级：一等奖3分，二等奖2分，三等奖1分；州级：一等奖2分，二等奖1分，三等奖0.5分；县级：一等奖1分，二等奖0.5分，三等奖0.3分。注：同一奖项以最高奖项加分，不能重复计算加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竞聘其他学科教师以近两年教学成绩超县人均分或提升率核定。</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2.成绩提升加分（不设上限）。</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以超县人均分参加竞聘的教师按照以下第一种方法计算加分；以教学成绩提升率参加竞聘的教师按照以下第二种方法计算加分。</w:t>
      </w:r>
      <w:r>
        <w:rPr>
          <w:rFonts w:hint="eastAsia" w:ascii="仿宋_GB2312" w:hAnsi="仿宋_GB2312" w:eastAsia="仿宋_GB2312" w:cs="仿宋_GB2312"/>
          <w:color w:val="auto"/>
          <w:sz w:val="32"/>
          <w:szCs w:val="32"/>
          <w:lang w:val="en-US" w:eastAsia="zh-CN"/>
        </w:rPr>
        <w:t>（参加音乐、美术、体育学科竞聘的教师不计算该项分值）</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超县人均加分计算。计算方式：超县人均分加分=本人人均分-县人均分。如：县人均分70分，该教师教学成绩人均分为75分，则用75-70=5分，计5分。</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（保留两位小数）</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提升率提升加分计算。计算方式：提升率提升得分=（本期本人成绩/本期县人均分×100%-上期本人成绩/上期县人均分×100%-5%）×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100。如：2023年秋季学期该教师本人成绩30分，县人均分50分；2024年春季学期该教师本人成绩40分，县人均分50分。该教师提升率提升得分=（40/50×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100%-30/50×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（保留两位小数）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left="630" w:leftChars="0"/>
        <w:textAlignment w:val="auto"/>
        <w:outlineLvl w:val="9"/>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（四）综合成绩计算。</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4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竞聘教师综合成绩=2024年个人综合年度考核成绩×40%+教育教学能力评分成绩×60%。</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八、公示与聘用。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（一）确定拟聘对象。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按综合成绩（保留两位小数）从高到低确定拟聘对象。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对确定的拟聘对象在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拟聘学校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和“锦屏杉乡教育”公示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，公示期不少于</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3个工作日，公示期满无异议的，把竞聘材料报县“县管校聘”专班备案。</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、纪律要求</w:t>
      </w:r>
    </w:p>
    <w:p>
      <w:pPr>
        <w:keepNext w:val="0"/>
        <w:keepLines w:val="0"/>
        <w:pageBreakBefore w:val="0"/>
        <w:widowControl w:val="0"/>
        <w:kinsoku/>
        <w:wordWrap/>
        <w:overflowPunct/>
        <w:topLinePunct w:val="0"/>
        <w:autoSpaceDE/>
        <w:autoSpaceDN/>
        <w:bidi w:val="0"/>
        <w:adjustRightInd/>
        <w:spacing w:line="540" w:lineRule="exact"/>
        <w:ind w:left="0" w:leftChars="0" w:firstLine="627" w:firstLineChars="196"/>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w:t>
      </w:r>
      <w:r>
        <w:rPr>
          <w:rFonts w:hint="eastAsia" w:ascii="仿宋_GB2312" w:hAnsi="仿宋_GB2312" w:eastAsia="仿宋_GB2312" w:cs="仿宋_GB2312"/>
          <w:color w:val="000000" w:themeColor="text1"/>
          <w:sz w:val="32"/>
          <w:szCs w:val="32"/>
          <w:lang w:eastAsia="zh-CN"/>
          <w14:textFill>
            <w14:solidFill>
              <w14:schemeClr w14:val="tx1"/>
            </w14:solidFill>
          </w14:textFill>
        </w:rPr>
        <w:t>跨集团竞聘</w:t>
      </w:r>
      <w:r>
        <w:rPr>
          <w:rFonts w:hint="eastAsia" w:ascii="仿宋_GB2312" w:hAnsi="仿宋_GB2312" w:eastAsia="仿宋_GB2312" w:cs="仿宋_GB2312"/>
          <w:color w:val="000000" w:themeColor="text1"/>
          <w:sz w:val="32"/>
          <w:szCs w:val="32"/>
          <w14:textFill>
            <w14:solidFill>
              <w14:schemeClr w14:val="tx1"/>
            </w14:solidFill>
          </w14:textFill>
        </w:rPr>
        <w:t>工作由</w:t>
      </w:r>
      <w:r>
        <w:rPr>
          <w:rFonts w:hint="eastAsia" w:ascii="仿宋_GB2312" w:hAnsi="仿宋_GB2312" w:eastAsia="仿宋_GB2312" w:cs="仿宋_GB2312"/>
          <w:color w:val="000000" w:themeColor="text1"/>
          <w:sz w:val="32"/>
          <w:szCs w:val="32"/>
          <w:lang w:eastAsia="zh-CN"/>
          <w14:textFill>
            <w14:solidFill>
              <w14:schemeClr w14:val="tx1"/>
            </w14:solidFill>
          </w14:textFill>
        </w:rPr>
        <w:t>锦屏县中小学及幼儿园教师“县管校聘”管理改革工作专班</w:t>
      </w:r>
      <w:r>
        <w:rPr>
          <w:rFonts w:hint="eastAsia" w:ascii="仿宋_GB2312" w:hAnsi="仿宋_GB2312" w:eastAsia="仿宋_GB2312" w:cs="仿宋_GB2312"/>
          <w:color w:val="000000" w:themeColor="text1"/>
          <w:sz w:val="32"/>
          <w:szCs w:val="32"/>
          <w14:textFill>
            <w14:solidFill>
              <w14:schemeClr w14:val="tx1"/>
            </w14:solidFill>
          </w14:textFill>
        </w:rPr>
        <w:t>组织实施。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跨集团竞聘</w:t>
      </w:r>
      <w:r>
        <w:rPr>
          <w:rFonts w:hint="eastAsia" w:ascii="仿宋_GB2312" w:hAnsi="仿宋_GB2312" w:eastAsia="仿宋_GB2312" w:cs="仿宋_GB2312"/>
          <w:color w:val="000000" w:themeColor="text1"/>
          <w:sz w:val="32"/>
          <w:szCs w:val="32"/>
          <w14:textFill>
            <w14:solidFill>
              <w14:schemeClr w14:val="tx1"/>
            </w14:solidFill>
          </w14:textFill>
        </w:rPr>
        <w:t>工作严格遵守公开、公平、公正、竞争、择优的原则，按照政策规定、条件标准和工作程序，严格把关，严守纪律，坚决杜绝弄虚作假、徇私舞弊等不良现象发生，全程主动接受纪检监察、有关部门及社会监督。对违反工作纪律的参选人员、工作人员和其他相关人员，按照相关规定严肃追责问责。</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十、本实施方案由</w:t>
      </w:r>
      <w:r>
        <w:rPr>
          <w:rFonts w:hint="eastAsia" w:ascii="黑体" w:hAnsi="黑体" w:eastAsia="黑体" w:cs="黑体"/>
          <w:color w:val="000000" w:themeColor="text1"/>
          <w:sz w:val="32"/>
          <w:szCs w:val="32"/>
          <w:lang w:val="en-US" w:eastAsia="zh-CN"/>
          <w14:textFill>
            <w14:solidFill>
              <w14:schemeClr w14:val="tx1"/>
            </w14:solidFill>
          </w14:textFill>
        </w:rPr>
        <w:t>锦屏县教育局</w:t>
      </w:r>
      <w:r>
        <w:rPr>
          <w:rFonts w:hint="eastAsia" w:ascii="黑体" w:hAnsi="黑体" w:eastAsia="黑体" w:cs="黑体"/>
          <w:color w:val="000000" w:themeColor="text1"/>
          <w:sz w:val="32"/>
          <w:szCs w:val="32"/>
          <w14:textFill>
            <w14:solidFill>
              <w14:schemeClr w14:val="tx1"/>
            </w14:solidFill>
          </w14:textFill>
        </w:rPr>
        <w:t>负责解释</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firstLine="640" w:firstLineChars="200"/>
        <w:textAlignment w:val="auto"/>
        <w:outlineLvl w:val="9"/>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咨询电话：</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7222102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锦屏县</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中小学及幼儿园教师“县管校聘”管理改革跨集团竞聘工作专班办公室</w:t>
      </w:r>
      <w:r>
        <w:rPr>
          <w:rFonts w:hint="eastAsia" w:ascii="仿宋_GB2312" w:hAnsi="仿宋_GB2312" w:eastAsia="仿宋_GB2312" w:cs="仿宋_GB2312"/>
          <w:bCs/>
          <w:color w:val="000000" w:themeColor="text1"/>
          <w:sz w:val="32"/>
          <w:szCs w:val="32"/>
          <w14:textFill>
            <w14:solidFill>
              <w14:schemeClr w14:val="tx1"/>
            </w14:solidFill>
          </w14:textFill>
        </w:rPr>
        <w:t>）</w:t>
      </w:r>
    </w:p>
    <w:p>
      <w:pPr>
        <w:pStyle w:val="2"/>
        <w:rPr>
          <w:rFonts w:hint="eastAsia" w:ascii="仿宋_GB2312" w:hAnsi="仿宋_GB2312" w:eastAsia="仿宋_GB2312" w:cs="仿宋_GB2312"/>
          <w:bCs/>
          <w:color w:val="000000" w:themeColor="text1"/>
          <w:sz w:val="32"/>
          <w:szCs w:val="32"/>
          <w14:textFill>
            <w14:solidFill>
              <w14:schemeClr w14:val="tx1"/>
            </w14:solidFill>
          </w14:textFill>
        </w:rPr>
      </w:pPr>
    </w:p>
    <w:p>
      <w:pPr>
        <w:rPr>
          <w:rFonts w:hint="eastAsia"/>
          <w:lang w:eastAsia="zh-CN"/>
        </w:rPr>
      </w:pPr>
      <w:bookmarkStart w:id="4" w:name="_GoBack"/>
      <w:bookmarkEnd w:id="4"/>
    </w:p>
    <w:p>
      <w:pPr>
        <w:keepNext w:val="0"/>
        <w:keepLines w:val="0"/>
        <w:pageBreakBefore w:val="0"/>
        <w:widowControl w:val="0"/>
        <w:kinsoku/>
        <w:overflowPunct/>
        <w:bidi w:val="0"/>
        <w:spacing w:line="540" w:lineRule="exact"/>
        <w:rPr>
          <w:rFonts w:hint="eastAsia" w:ascii="仿宋_GB2312" w:hAnsi="仿宋_GB2312" w:eastAsia="仿宋_GB2312" w:cs="仿宋_GB2312"/>
          <w:bCs/>
          <w:color w:val="000000" w:themeColor="text1"/>
          <w:sz w:val="32"/>
          <w:szCs w:val="32"/>
          <w:lang w:eastAsia="zh-CN"/>
          <w14:textFill>
            <w14:solidFill>
              <w14:schemeClr w14:val="tx1"/>
            </w14:solidFill>
          </w14:textFill>
        </w:rPr>
      </w:pPr>
    </w:p>
    <w:p>
      <w:pPr>
        <w:pStyle w:val="2"/>
        <w:keepNext w:val="0"/>
        <w:keepLines w:val="0"/>
        <w:pageBreakBefore w:val="0"/>
        <w:widowControl w:val="0"/>
        <w:kinsoku/>
        <w:overflowPunct/>
        <w:bidi w:val="0"/>
        <w:spacing w:line="540" w:lineRule="exact"/>
        <w:ind w:firstLine="5440" w:firstLineChars="17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锦屏县教育局</w:t>
      </w:r>
    </w:p>
    <w:p>
      <w:pPr>
        <w:pStyle w:val="2"/>
        <w:keepNext w:val="0"/>
        <w:keepLines w:val="0"/>
        <w:pageBreakBefore w:val="0"/>
        <w:widowControl w:val="0"/>
        <w:kinsoku/>
        <w:overflowPunct/>
        <w:bidi w:val="0"/>
        <w:spacing w:line="540" w:lineRule="exact"/>
        <w:ind w:firstLine="5120" w:firstLineChars="16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2025年8月15日</w:t>
      </w:r>
    </w:p>
    <w:p>
      <w:pP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pacing w:line="540" w:lineRule="exact"/>
        <w:ind w:left="0" w:leftChars="0" w:firstLine="420" w:firstLineChars="200"/>
        <w:textAlignment w:val="auto"/>
        <w:outlineLvl w:val="9"/>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altName w:val="楷体_GB2312"/>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6292495"/>
    </w:sdtPr>
    <w:sdtContent>
      <w:p>
        <w:pPr>
          <w:pStyle w:val="6"/>
          <w:jc w:val="center"/>
        </w:pPr>
        <w:r>
          <w:rPr>
            <w:rFonts w:hint="eastAsia"/>
          </w:rPr>
          <w:t xml:space="preserve">                                                                               </w:t>
        </w: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37 -</w:t>
        </w:r>
        <w:r>
          <w:rPr>
            <w:sz w:val="32"/>
            <w:szCs w:val="32"/>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405669"/>
    </w:sdtPr>
    <w:sdtContent>
      <w:p>
        <w:pPr>
          <w:pStyle w:val="6"/>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2 -</w:t>
        </w:r>
        <w:r>
          <w:rPr>
            <w:sz w:val="32"/>
            <w:szCs w:val="32"/>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U4ZWY1NTRmMGQ5NjhmOWU3YzQxZjRlNjU1NDYifQ=="/>
  </w:docVars>
  <w:rsids>
    <w:rsidRoot w:val="00C0166E"/>
    <w:rsid w:val="00022D57"/>
    <w:rsid w:val="00042DB9"/>
    <w:rsid w:val="00066BF0"/>
    <w:rsid w:val="00091CC6"/>
    <w:rsid w:val="00096116"/>
    <w:rsid w:val="000C0F2B"/>
    <w:rsid w:val="000D4491"/>
    <w:rsid w:val="0013279B"/>
    <w:rsid w:val="00157B19"/>
    <w:rsid w:val="00175EBF"/>
    <w:rsid w:val="00186804"/>
    <w:rsid w:val="00186D0A"/>
    <w:rsid w:val="001F439E"/>
    <w:rsid w:val="001F7E85"/>
    <w:rsid w:val="00201D45"/>
    <w:rsid w:val="00210D8C"/>
    <w:rsid w:val="0027062D"/>
    <w:rsid w:val="002813C6"/>
    <w:rsid w:val="00287260"/>
    <w:rsid w:val="003311D8"/>
    <w:rsid w:val="00353C2A"/>
    <w:rsid w:val="0036158A"/>
    <w:rsid w:val="00391210"/>
    <w:rsid w:val="00391CEA"/>
    <w:rsid w:val="00393409"/>
    <w:rsid w:val="003A7520"/>
    <w:rsid w:val="003B53FF"/>
    <w:rsid w:val="003F41D8"/>
    <w:rsid w:val="003F74E2"/>
    <w:rsid w:val="00473A6A"/>
    <w:rsid w:val="004956F5"/>
    <w:rsid w:val="004C5141"/>
    <w:rsid w:val="004E63A9"/>
    <w:rsid w:val="004F42BF"/>
    <w:rsid w:val="004F67CB"/>
    <w:rsid w:val="00504552"/>
    <w:rsid w:val="00510351"/>
    <w:rsid w:val="0052578A"/>
    <w:rsid w:val="005519D6"/>
    <w:rsid w:val="005608E5"/>
    <w:rsid w:val="005A43B3"/>
    <w:rsid w:val="005F79FE"/>
    <w:rsid w:val="006100FB"/>
    <w:rsid w:val="006114D9"/>
    <w:rsid w:val="00655E51"/>
    <w:rsid w:val="00674F74"/>
    <w:rsid w:val="0069217E"/>
    <w:rsid w:val="006C6E39"/>
    <w:rsid w:val="006D6DC9"/>
    <w:rsid w:val="006E05E3"/>
    <w:rsid w:val="006E5ACF"/>
    <w:rsid w:val="00751C47"/>
    <w:rsid w:val="00794064"/>
    <w:rsid w:val="007D48B8"/>
    <w:rsid w:val="007E50E4"/>
    <w:rsid w:val="007F2212"/>
    <w:rsid w:val="007F276D"/>
    <w:rsid w:val="007F3076"/>
    <w:rsid w:val="00804711"/>
    <w:rsid w:val="00815A48"/>
    <w:rsid w:val="0081784D"/>
    <w:rsid w:val="00837C54"/>
    <w:rsid w:val="00876AF1"/>
    <w:rsid w:val="008828BC"/>
    <w:rsid w:val="008B1ABE"/>
    <w:rsid w:val="008B2BD2"/>
    <w:rsid w:val="008F6F26"/>
    <w:rsid w:val="00913F48"/>
    <w:rsid w:val="00914FA1"/>
    <w:rsid w:val="0093000B"/>
    <w:rsid w:val="0094201D"/>
    <w:rsid w:val="009512F1"/>
    <w:rsid w:val="009707C2"/>
    <w:rsid w:val="0099740B"/>
    <w:rsid w:val="009B0C70"/>
    <w:rsid w:val="00A26617"/>
    <w:rsid w:val="00A32756"/>
    <w:rsid w:val="00A4165C"/>
    <w:rsid w:val="00A50FF5"/>
    <w:rsid w:val="00A83785"/>
    <w:rsid w:val="00B0320D"/>
    <w:rsid w:val="00B40CE6"/>
    <w:rsid w:val="00B415DD"/>
    <w:rsid w:val="00BF14D0"/>
    <w:rsid w:val="00C0166E"/>
    <w:rsid w:val="00C0725D"/>
    <w:rsid w:val="00C1358D"/>
    <w:rsid w:val="00C43B6E"/>
    <w:rsid w:val="00C663EB"/>
    <w:rsid w:val="00C668AE"/>
    <w:rsid w:val="00C96450"/>
    <w:rsid w:val="00CD56EA"/>
    <w:rsid w:val="00CD6CF8"/>
    <w:rsid w:val="00D05F5A"/>
    <w:rsid w:val="00D15E9D"/>
    <w:rsid w:val="00D27D7A"/>
    <w:rsid w:val="00D64662"/>
    <w:rsid w:val="00D647B4"/>
    <w:rsid w:val="00D720EE"/>
    <w:rsid w:val="00DA0A48"/>
    <w:rsid w:val="00DE4E36"/>
    <w:rsid w:val="00E41404"/>
    <w:rsid w:val="00E67E2C"/>
    <w:rsid w:val="00E92453"/>
    <w:rsid w:val="00EA4AB4"/>
    <w:rsid w:val="00EC076D"/>
    <w:rsid w:val="00EC4EF9"/>
    <w:rsid w:val="00EC52F3"/>
    <w:rsid w:val="00ED75EC"/>
    <w:rsid w:val="00F26D30"/>
    <w:rsid w:val="00F477DF"/>
    <w:rsid w:val="00F52991"/>
    <w:rsid w:val="00F81651"/>
    <w:rsid w:val="00FB6362"/>
    <w:rsid w:val="01D803E5"/>
    <w:rsid w:val="02C94069"/>
    <w:rsid w:val="041476CE"/>
    <w:rsid w:val="04E11CA6"/>
    <w:rsid w:val="05852631"/>
    <w:rsid w:val="0619597F"/>
    <w:rsid w:val="07184E60"/>
    <w:rsid w:val="07811C54"/>
    <w:rsid w:val="07835F5D"/>
    <w:rsid w:val="080E0588"/>
    <w:rsid w:val="09B910A9"/>
    <w:rsid w:val="09EF276F"/>
    <w:rsid w:val="0C762C85"/>
    <w:rsid w:val="11B322D4"/>
    <w:rsid w:val="129C720C"/>
    <w:rsid w:val="14661743"/>
    <w:rsid w:val="151B335D"/>
    <w:rsid w:val="190C4D3A"/>
    <w:rsid w:val="193B777F"/>
    <w:rsid w:val="19B0593B"/>
    <w:rsid w:val="1A0C2EC9"/>
    <w:rsid w:val="1A11228E"/>
    <w:rsid w:val="1A545E67"/>
    <w:rsid w:val="1AD12C7D"/>
    <w:rsid w:val="1AD51525"/>
    <w:rsid w:val="1BA15893"/>
    <w:rsid w:val="1C4E0356"/>
    <w:rsid w:val="1C9338F9"/>
    <w:rsid w:val="1CBA7794"/>
    <w:rsid w:val="1E325F1A"/>
    <w:rsid w:val="21717F98"/>
    <w:rsid w:val="22977BDE"/>
    <w:rsid w:val="22ED13F6"/>
    <w:rsid w:val="22FB4A7B"/>
    <w:rsid w:val="24653146"/>
    <w:rsid w:val="24925F0C"/>
    <w:rsid w:val="24A9014D"/>
    <w:rsid w:val="260C1977"/>
    <w:rsid w:val="26C047E0"/>
    <w:rsid w:val="26D411CF"/>
    <w:rsid w:val="27B56F27"/>
    <w:rsid w:val="27E549F0"/>
    <w:rsid w:val="2A2A3FBC"/>
    <w:rsid w:val="2B094B17"/>
    <w:rsid w:val="2CA40D8B"/>
    <w:rsid w:val="2CC567B5"/>
    <w:rsid w:val="2E461761"/>
    <w:rsid w:val="2E5515B9"/>
    <w:rsid w:val="2F350375"/>
    <w:rsid w:val="30594D10"/>
    <w:rsid w:val="320534EA"/>
    <w:rsid w:val="3223205D"/>
    <w:rsid w:val="32464C59"/>
    <w:rsid w:val="326C0551"/>
    <w:rsid w:val="332E5807"/>
    <w:rsid w:val="340824FC"/>
    <w:rsid w:val="35AE4245"/>
    <w:rsid w:val="35E42FF9"/>
    <w:rsid w:val="394E2939"/>
    <w:rsid w:val="39656D07"/>
    <w:rsid w:val="3A900B55"/>
    <w:rsid w:val="3AB6680E"/>
    <w:rsid w:val="3BB272DE"/>
    <w:rsid w:val="3C2C70F7"/>
    <w:rsid w:val="3CB82B67"/>
    <w:rsid w:val="3D7215E6"/>
    <w:rsid w:val="3EA45057"/>
    <w:rsid w:val="3ED51A3E"/>
    <w:rsid w:val="3FD03377"/>
    <w:rsid w:val="418105E4"/>
    <w:rsid w:val="42612403"/>
    <w:rsid w:val="43191D1D"/>
    <w:rsid w:val="43D22DC0"/>
    <w:rsid w:val="45984431"/>
    <w:rsid w:val="46DC4EFF"/>
    <w:rsid w:val="484A4A39"/>
    <w:rsid w:val="48645AFB"/>
    <w:rsid w:val="49C365BF"/>
    <w:rsid w:val="4AC46D25"/>
    <w:rsid w:val="4C3C0B3D"/>
    <w:rsid w:val="4C4334E7"/>
    <w:rsid w:val="4EC2129C"/>
    <w:rsid w:val="4EC70B92"/>
    <w:rsid w:val="50EF617E"/>
    <w:rsid w:val="51D531A4"/>
    <w:rsid w:val="522B7162"/>
    <w:rsid w:val="52990F6F"/>
    <w:rsid w:val="541C5466"/>
    <w:rsid w:val="54363797"/>
    <w:rsid w:val="553D7600"/>
    <w:rsid w:val="55852E44"/>
    <w:rsid w:val="56660C90"/>
    <w:rsid w:val="58456F8C"/>
    <w:rsid w:val="58612395"/>
    <w:rsid w:val="589525B6"/>
    <w:rsid w:val="58A420EC"/>
    <w:rsid w:val="5A5D684E"/>
    <w:rsid w:val="5BEA5FE6"/>
    <w:rsid w:val="5DE74260"/>
    <w:rsid w:val="5DFC1EDA"/>
    <w:rsid w:val="5E3C677A"/>
    <w:rsid w:val="5E595C24"/>
    <w:rsid w:val="5E7355A5"/>
    <w:rsid w:val="5FAF3184"/>
    <w:rsid w:val="5FF7215C"/>
    <w:rsid w:val="608C1FC9"/>
    <w:rsid w:val="60EE68D8"/>
    <w:rsid w:val="61024D9C"/>
    <w:rsid w:val="61DE3897"/>
    <w:rsid w:val="62706C3A"/>
    <w:rsid w:val="634974F0"/>
    <w:rsid w:val="646030BD"/>
    <w:rsid w:val="64FB738F"/>
    <w:rsid w:val="6B6B2FBB"/>
    <w:rsid w:val="6EA6211A"/>
    <w:rsid w:val="6F776C36"/>
    <w:rsid w:val="6FC76957"/>
    <w:rsid w:val="724203AC"/>
    <w:rsid w:val="731A751C"/>
    <w:rsid w:val="73936F24"/>
    <w:rsid w:val="742A3ED4"/>
    <w:rsid w:val="74FD4A5E"/>
    <w:rsid w:val="75083A1D"/>
    <w:rsid w:val="753D428C"/>
    <w:rsid w:val="75695C4F"/>
    <w:rsid w:val="75F71C77"/>
    <w:rsid w:val="773B71DA"/>
    <w:rsid w:val="777F1202"/>
    <w:rsid w:val="78337A2A"/>
    <w:rsid w:val="786268D3"/>
    <w:rsid w:val="786442B2"/>
    <w:rsid w:val="7A445534"/>
    <w:rsid w:val="7A8C1620"/>
    <w:rsid w:val="7C3B1C0C"/>
    <w:rsid w:val="7C7306EE"/>
    <w:rsid w:val="7D1961AD"/>
    <w:rsid w:val="7E395215"/>
    <w:rsid w:val="7E4F2FF4"/>
    <w:rsid w:val="7EA6458E"/>
    <w:rsid w:val="7FDC64D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2"/>
    <w:basedOn w:val="1"/>
    <w:next w:val="1"/>
    <w:link w:val="14"/>
    <w:qFormat/>
    <w:uiPriority w:val="0"/>
    <w:pPr>
      <w:adjustRightInd w:val="0"/>
      <w:snapToGrid w:val="0"/>
      <w:spacing w:before="100" w:after="100" w:line="560" w:lineRule="exact"/>
      <w:jc w:val="center"/>
      <w:outlineLvl w:val="1"/>
    </w:pPr>
    <w:rPr>
      <w:rFonts w:ascii="方正楷体简体" w:hAnsi="宋体" w:eastAsia="方正楷体简体" w:cs="Times New Roman"/>
      <w:b/>
      <w:snapToGrid w:val="0"/>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Body Text"/>
    <w:basedOn w:val="1"/>
    <w:next w:val="1"/>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character" w:styleId="11">
    <w:name w:val="page number"/>
    <w:basedOn w:val="10"/>
    <w:qFormat/>
    <w:uiPriority w:val="0"/>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2 字符"/>
    <w:basedOn w:val="10"/>
    <w:link w:val="5"/>
    <w:qFormat/>
    <w:uiPriority w:val="0"/>
    <w:rPr>
      <w:rFonts w:ascii="方正楷体简体" w:hAnsi="宋体" w:eastAsia="方正楷体简体" w:cs="Times New Roman"/>
      <w:b/>
      <w:snapToGrid w:val="0"/>
      <w:kern w:val="0"/>
      <w:sz w:val="32"/>
      <w:szCs w:val="32"/>
    </w:rPr>
  </w:style>
  <w:style w:type="paragraph" w:customStyle="1" w:styleId="15">
    <w:name w:val="Char Char Char Char"/>
    <w:basedOn w:val="1"/>
    <w:qFormat/>
    <w:uiPriority w:val="0"/>
    <w:rPr>
      <w:rFonts w:ascii="Times New Roman" w:hAnsi="Times New Roman" w:cs="Times New Roman"/>
      <w:szCs w:val="24"/>
    </w:rPr>
  </w:style>
  <w:style w:type="paragraph" w:customStyle="1" w:styleId="16">
    <w:name w:val="p16"/>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3003</Words>
  <Characters>3191</Characters>
  <Lines>116</Lines>
  <Paragraphs>32</Paragraphs>
  <TotalTime>13</TotalTime>
  <ScaleCrop>false</ScaleCrop>
  <LinksUpToDate>false</LinksUpToDate>
  <CharactersWithSpaces>3254</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2020-11-13T01:24:00Z</dcterms:created>
  <dc:creator>STF-AL10</dc:creator>
  <cp:lastModifiedBy>花许一生</cp:lastModifiedBy>
  <cp:lastPrinted>2025-08-15T02:23:00Z</cp:lastPrinted>
  <dcterms:modified xsi:type="dcterms:W3CDTF">2025-08-15T04:04:35Z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6E412D38658544DF8175826E56BC9305_13</vt:lpwstr>
  </property>
  <property fmtid="{D5CDD505-2E9C-101B-9397-08002B2CF9AE}" pid="4" name="KSOTemplateDocerSaveRecord">
    <vt:lpwstr>eyJoZGlkIjoiMjE4OTJjMGI4YmYzMWRiOTg5ZDAxNmE1MGJiYTAwMzUifQ==</vt:lpwstr>
  </property>
</Properties>
</file>